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szCs w:val="28"/>
        </w:rPr>
      </w:pPr>
      <w:bookmarkStart w:id="0" w:name="_GoBack"/>
      <w:r>
        <w:rPr>
          <w:rFonts w:hint="eastAsia"/>
          <w:b/>
          <w:bCs/>
          <w:sz w:val="28"/>
          <w:szCs w:val="28"/>
        </w:rPr>
        <w:t>附件一：创新团队的网页建设格式及要求</w:t>
      </w:r>
      <w:bookmarkEnd w:id="0"/>
    </w:p>
    <w:p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*</w:t>
      </w:r>
      <w:r>
        <w:rPr>
          <w:b/>
          <w:bCs/>
          <w:sz w:val="28"/>
          <w:szCs w:val="28"/>
        </w:rPr>
        <w:t>*****</w:t>
      </w:r>
      <w:r>
        <w:rPr>
          <w:rFonts w:hint="eastAsia"/>
          <w:b/>
          <w:bCs/>
          <w:sz w:val="28"/>
          <w:szCs w:val="28"/>
        </w:rPr>
        <w:t>创新</w:t>
      </w:r>
      <w:r>
        <w:rPr>
          <w:b/>
          <w:bCs/>
          <w:sz w:val="28"/>
          <w:szCs w:val="28"/>
        </w:rPr>
        <w:t>团队</w:t>
      </w:r>
    </w:p>
    <w:p>
      <w:pPr>
        <w:spacing w:line="360" w:lineRule="auto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批准</w:t>
      </w:r>
      <w:r>
        <w:rPr>
          <w:b/>
          <w:bCs/>
          <w:sz w:val="28"/>
          <w:szCs w:val="28"/>
        </w:rPr>
        <w:t>单位：</w:t>
      </w:r>
      <w:r>
        <w:rPr>
          <w:rFonts w:hint="eastAsia"/>
          <w:b/>
          <w:bCs/>
          <w:sz w:val="28"/>
          <w:szCs w:val="28"/>
        </w:rPr>
        <w:t>河南省</w:t>
      </w:r>
      <w:r>
        <w:rPr>
          <w:b/>
          <w:bCs/>
          <w:sz w:val="28"/>
          <w:szCs w:val="28"/>
        </w:rPr>
        <w:t>科学技术厅</w:t>
      </w:r>
    </w:p>
    <w:p>
      <w:pPr>
        <w:spacing w:line="360" w:lineRule="auto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批准</w:t>
      </w:r>
      <w:r>
        <w:rPr>
          <w:b/>
          <w:bCs/>
          <w:sz w:val="28"/>
          <w:szCs w:val="28"/>
        </w:rPr>
        <w:t>时间</w:t>
      </w:r>
      <w:r>
        <w:rPr>
          <w:rFonts w:hint="eastAsia"/>
          <w:b/>
          <w:bCs/>
          <w:sz w:val="28"/>
          <w:szCs w:val="28"/>
        </w:rPr>
        <w:t>：2016年6月</w:t>
      </w:r>
    </w:p>
    <w:p>
      <w:pPr>
        <w:spacing w:line="360" w:lineRule="auto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团队简介</w:t>
      </w:r>
      <w:r>
        <w:rPr>
          <w:b/>
          <w:bCs/>
          <w:sz w:val="28"/>
          <w:szCs w:val="28"/>
        </w:rPr>
        <w:t>：</w:t>
      </w:r>
      <w:r>
        <w:rPr>
          <w:rFonts w:hint="eastAsia"/>
          <w:b/>
          <w:bCs/>
          <w:sz w:val="28"/>
          <w:szCs w:val="28"/>
        </w:rPr>
        <w:t>（</w:t>
      </w:r>
      <w:r>
        <w:rPr>
          <w:rFonts w:hint="eastAsia"/>
          <w:sz w:val="28"/>
          <w:szCs w:val="28"/>
        </w:rPr>
        <w:t>控制在300字以内，介绍团队的基本情况，如：人员结构、研究内容</w:t>
      </w:r>
      <w:r>
        <w:rPr>
          <w:sz w:val="28"/>
          <w:szCs w:val="28"/>
        </w:rPr>
        <w:t>、</w:t>
      </w:r>
      <w:r>
        <w:rPr>
          <w:rFonts w:hint="eastAsia"/>
          <w:sz w:val="28"/>
          <w:szCs w:val="28"/>
        </w:rPr>
        <w:t>代表性成果等。人员组成、代表性成果等可列表</w:t>
      </w:r>
      <w:r>
        <w:rPr>
          <w:sz w:val="28"/>
          <w:szCs w:val="28"/>
        </w:rPr>
        <w:t>展示</w:t>
      </w:r>
      <w:r>
        <w:rPr>
          <w:rFonts w:hint="eastAsia"/>
          <w:sz w:val="28"/>
          <w:szCs w:val="28"/>
        </w:rPr>
        <w:t>。</w:t>
      </w:r>
      <w:r>
        <w:rPr>
          <w:rFonts w:hint="eastAsia"/>
          <w:b/>
          <w:bCs/>
          <w:sz w:val="28"/>
          <w:szCs w:val="28"/>
        </w:rPr>
        <w:t>）</w:t>
      </w:r>
    </w:p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主要研究方向：（</w:t>
      </w:r>
      <w:r>
        <w:rPr>
          <w:rFonts w:hint="eastAsia"/>
          <w:sz w:val="28"/>
          <w:szCs w:val="28"/>
        </w:rPr>
        <w:t>控制在150字</w:t>
      </w:r>
      <w:r>
        <w:rPr>
          <w:sz w:val="28"/>
          <w:szCs w:val="28"/>
        </w:rPr>
        <w:t>以内，</w:t>
      </w:r>
      <w:r>
        <w:rPr>
          <w:rFonts w:hint="eastAsia"/>
          <w:sz w:val="28"/>
          <w:szCs w:val="28"/>
        </w:rPr>
        <w:t>团队</w:t>
      </w:r>
      <w:r>
        <w:rPr>
          <w:sz w:val="28"/>
          <w:szCs w:val="28"/>
        </w:rPr>
        <w:t>研究方向及内容等</w:t>
      </w:r>
      <w:r>
        <w:rPr>
          <w:rFonts w:hint="eastAsia"/>
          <w:b/>
          <w:bCs/>
          <w:sz w:val="28"/>
          <w:szCs w:val="28"/>
        </w:rPr>
        <w:t>）</w:t>
      </w:r>
    </w:p>
    <w:p>
      <w:pPr>
        <w:spacing w:line="360" w:lineRule="auto"/>
        <w:jc w:val="left"/>
        <w:rPr>
          <w:rFonts w:hint="eastAsia"/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团队成员：</w:t>
      </w:r>
      <w:r>
        <w:rPr>
          <w:b/>
          <w:bCs/>
          <w:sz w:val="28"/>
          <w:szCs w:val="28"/>
        </w:rPr>
        <w:t>（</w:t>
      </w:r>
      <w:r>
        <w:rPr>
          <w:rFonts w:hint="eastAsia"/>
          <w:b w:val="0"/>
          <w:bCs w:val="0"/>
          <w:sz w:val="28"/>
          <w:szCs w:val="28"/>
        </w:rPr>
        <w:t>可</w:t>
      </w:r>
      <w:r>
        <w:rPr>
          <w:b w:val="0"/>
          <w:bCs w:val="0"/>
          <w:sz w:val="28"/>
          <w:szCs w:val="28"/>
        </w:rPr>
        <w:t>列</w:t>
      </w:r>
      <w:r>
        <w:rPr>
          <w:rFonts w:hint="eastAsia"/>
          <w:b w:val="0"/>
          <w:bCs w:val="0"/>
          <w:sz w:val="28"/>
          <w:szCs w:val="28"/>
          <w:lang w:eastAsia="zh-CN"/>
        </w:rPr>
        <w:t>表</w:t>
      </w:r>
      <w:r>
        <w:rPr>
          <w:rFonts w:hint="eastAsia"/>
          <w:b w:val="0"/>
          <w:bCs w:val="0"/>
          <w:sz w:val="28"/>
          <w:szCs w:val="28"/>
        </w:rPr>
        <w:t>展示</w:t>
      </w:r>
      <w:r>
        <w:rPr>
          <w:rFonts w:hint="eastAsia"/>
          <w:b w:val="0"/>
          <w:bCs w:val="0"/>
          <w:sz w:val="28"/>
          <w:szCs w:val="28"/>
          <w:lang w:eastAsia="zh-CN"/>
        </w:rPr>
        <w:t>，可加行</w:t>
      </w:r>
      <w:r>
        <w:rPr>
          <w:b/>
          <w:bCs/>
          <w:sz w:val="28"/>
          <w:szCs w:val="28"/>
        </w:rPr>
        <w:t>）</w:t>
      </w:r>
    </w:p>
    <w:tbl>
      <w:tblPr>
        <w:tblStyle w:val="3"/>
        <w:tblW w:w="8755" w:type="dxa"/>
        <w:jc w:val="center"/>
        <w:tblInd w:w="-25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870"/>
        <w:gridCol w:w="990"/>
        <w:gridCol w:w="975"/>
        <w:gridCol w:w="1965"/>
        <w:gridCol w:w="25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369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姓名</w:t>
            </w:r>
          </w:p>
        </w:tc>
        <w:tc>
          <w:tcPr>
            <w:tcW w:w="870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性别</w:t>
            </w:r>
          </w:p>
        </w:tc>
        <w:tc>
          <w:tcPr>
            <w:tcW w:w="990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学位</w:t>
            </w:r>
          </w:p>
        </w:tc>
        <w:tc>
          <w:tcPr>
            <w:tcW w:w="975" w:type="dxa"/>
            <w:vAlign w:val="center"/>
          </w:tcPr>
          <w:p>
            <w:pPr>
              <w:spacing w:line="44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职称</w:t>
            </w:r>
          </w:p>
        </w:tc>
        <w:tc>
          <w:tcPr>
            <w:tcW w:w="1965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专业</w:t>
            </w:r>
          </w:p>
        </w:tc>
        <w:tc>
          <w:tcPr>
            <w:tcW w:w="2586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Ansi="仿宋" w:eastAsia="仿宋"/>
                <w:b/>
                <w:bCs/>
                <w:color w:val="000000"/>
                <w:sz w:val="18"/>
                <w:szCs w:val="18"/>
              </w:rPr>
              <w:t>研究方向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369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870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990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965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2586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1369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870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990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975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1965" w:type="dxa"/>
            <w:vAlign w:val="center"/>
          </w:tcPr>
          <w:p>
            <w:pPr>
              <w:spacing w:line="600" w:lineRule="exact"/>
              <w:jc w:val="center"/>
              <w:rPr>
                <w:rFonts w:eastAsia="仿宋"/>
                <w:color w:val="000000"/>
                <w:szCs w:val="21"/>
              </w:rPr>
            </w:pPr>
          </w:p>
        </w:tc>
        <w:tc>
          <w:tcPr>
            <w:tcW w:w="2586" w:type="dxa"/>
            <w:vAlign w:val="center"/>
          </w:tcPr>
          <w:p>
            <w:pPr>
              <w:spacing w:line="600" w:lineRule="exact"/>
              <w:jc w:val="both"/>
              <w:rPr>
                <w:rFonts w:eastAsia="仿宋"/>
                <w:color w:val="000000"/>
                <w:szCs w:val="21"/>
              </w:rPr>
            </w:pPr>
          </w:p>
        </w:tc>
      </w:tr>
    </w:tbl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代表性成果和项目：</w:t>
      </w:r>
      <w:r>
        <w:rPr>
          <w:b/>
          <w:bCs/>
          <w:sz w:val="28"/>
          <w:szCs w:val="28"/>
        </w:rPr>
        <w:t>（</w:t>
      </w:r>
      <w:r>
        <w:rPr>
          <w:rFonts w:hint="eastAsia"/>
          <w:b w:val="0"/>
          <w:bCs w:val="0"/>
          <w:sz w:val="28"/>
          <w:szCs w:val="28"/>
        </w:rPr>
        <w:t>可</w:t>
      </w:r>
      <w:r>
        <w:rPr>
          <w:b w:val="0"/>
          <w:bCs w:val="0"/>
          <w:sz w:val="28"/>
          <w:szCs w:val="28"/>
        </w:rPr>
        <w:t>列</w:t>
      </w:r>
      <w:r>
        <w:rPr>
          <w:rFonts w:hint="eastAsia"/>
          <w:b w:val="0"/>
          <w:bCs w:val="0"/>
          <w:sz w:val="28"/>
          <w:szCs w:val="28"/>
          <w:lang w:eastAsia="zh-CN"/>
        </w:rPr>
        <w:t>表</w:t>
      </w:r>
      <w:r>
        <w:rPr>
          <w:rFonts w:hint="eastAsia"/>
          <w:b w:val="0"/>
          <w:bCs w:val="0"/>
          <w:sz w:val="28"/>
          <w:szCs w:val="28"/>
        </w:rPr>
        <w:t>展示</w:t>
      </w:r>
      <w:r>
        <w:rPr>
          <w:rFonts w:hint="eastAsia"/>
          <w:b w:val="0"/>
          <w:bCs w:val="0"/>
          <w:sz w:val="28"/>
          <w:szCs w:val="28"/>
          <w:lang w:eastAsia="zh-CN"/>
        </w:rPr>
        <w:t>，可加行</w:t>
      </w:r>
      <w:r>
        <w:rPr>
          <w:b/>
          <w:bCs/>
          <w:sz w:val="28"/>
          <w:szCs w:val="28"/>
        </w:rPr>
        <w:t>）</w:t>
      </w:r>
    </w:p>
    <w:tbl>
      <w:tblPr>
        <w:tblStyle w:val="3"/>
        <w:tblW w:w="8782" w:type="dxa"/>
        <w:jc w:val="center"/>
        <w:tblInd w:w="277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57"/>
        <w:gridCol w:w="2670"/>
        <w:gridCol w:w="3210"/>
        <w:gridCol w:w="1168"/>
        <w:gridCol w:w="977"/>
      </w:tblGrid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代表性成果</w:t>
            </w: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成果名称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（获奖、论文、专著、专利</w:t>
            </w:r>
          </w:p>
          <w:p>
            <w:pPr>
              <w:adjustRightInd w:val="0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等名称）</w:t>
            </w:r>
          </w:p>
        </w:tc>
        <w:tc>
          <w:tcPr>
            <w:tcW w:w="32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获奖类别及等级，发表刊物、页码及引用次数，出版单位及总印数，专利类型及专利号</w:t>
            </w: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成果时间</w:t>
            </w:r>
          </w:p>
        </w:tc>
        <w:tc>
          <w:tcPr>
            <w:tcW w:w="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署名情况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ascii="Times New Roman" w:hAnsi="Times New Roman" w:eastAsia="仿宋_GB2312"/>
                <w:b/>
                <w:bCs/>
                <w:szCs w:val="21"/>
              </w:rPr>
            </w:pP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2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ascii="Times New Roman" w:hAnsi="Times New Roman" w:eastAsia="仿宋_GB2312"/>
                <w:b/>
                <w:bCs/>
                <w:szCs w:val="21"/>
              </w:rPr>
            </w:pP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2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97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代表性科研项目</w:t>
            </w: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exact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项目来源与项目类别</w:t>
            </w:r>
          </w:p>
        </w:tc>
        <w:tc>
          <w:tcPr>
            <w:tcW w:w="321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djustRightInd w:val="0"/>
              <w:spacing w:line="240" w:lineRule="exact"/>
              <w:ind w:left="54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项目名称</w:t>
            </w: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240" w:lineRule="exact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起讫时间</w:t>
            </w:r>
          </w:p>
        </w:tc>
        <w:tc>
          <w:tcPr>
            <w:tcW w:w="9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经费</w:t>
            </w:r>
          </w:p>
          <w:p>
            <w:pPr>
              <w:adjustRightInd w:val="0"/>
              <w:spacing w:line="240" w:lineRule="exact"/>
              <w:jc w:val="center"/>
              <w:rPr>
                <w:rFonts w:ascii="Times New Roman" w:hAnsi="Times New Roman" w:eastAsia="仿宋_GB2312"/>
                <w:b/>
                <w:bCs/>
                <w:szCs w:val="21"/>
              </w:rPr>
            </w:pPr>
            <w:r>
              <w:rPr>
                <w:rFonts w:hint="eastAsia" w:ascii="Times New Roman" w:hAnsi="Times New Roman" w:eastAsia="仿宋_GB2312"/>
                <w:b/>
                <w:bCs/>
                <w:szCs w:val="21"/>
              </w:rPr>
              <w:t>（万元）</w:t>
            </w: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21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9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4" w:hRule="atLeast"/>
          <w:jc w:val="center"/>
        </w:trPr>
        <w:tc>
          <w:tcPr>
            <w:tcW w:w="757" w:type="dxa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26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21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116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9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tabs>
                <w:tab w:val="left" w:pos="7797"/>
              </w:tabs>
              <w:adjustRightInd w:val="0"/>
              <w:spacing w:line="276" w:lineRule="auto"/>
              <w:jc w:val="center"/>
              <w:rPr>
                <w:rFonts w:ascii="Times New Roman" w:hAnsi="Times New Roman" w:eastAsia="仿宋_GB2312"/>
                <w:szCs w:val="21"/>
              </w:rPr>
            </w:pPr>
          </w:p>
        </w:tc>
      </w:tr>
    </w:tbl>
    <w:p>
      <w:pPr>
        <w:spacing w:line="360" w:lineRule="auto"/>
        <w:jc w:val="left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联系方式：</w:t>
      </w:r>
      <w:r>
        <w:rPr>
          <w:b/>
          <w:bCs/>
          <w:sz w:val="28"/>
          <w:szCs w:val="28"/>
        </w:rPr>
        <w:t>邮箱等</w:t>
      </w:r>
    </w:p>
    <w:p>
      <w:pPr>
        <w:spacing w:line="360" w:lineRule="auto"/>
        <w:jc w:val="left"/>
        <w:rPr>
          <w:b/>
          <w:bCs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903C73"/>
    <w:rsid w:val="6D535020"/>
    <w:rsid w:val="7E903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Office_10.1.0.7400_F1E327BC-269C-435d-A152-05C5408002CA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2018-07-11T03:32:00Z</dcterms:created>
  <dc:creator>Administrator</dc:creator>
  <cp:lastModifiedBy>Administrator</cp:lastModifiedBy>
  <dcterms:modified xsi:type="dcterms:W3CDTF">2018-07-11T03:33:14Z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