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4A31" w:rsidRPr="000A5CB9" w:rsidRDefault="00C76543">
      <w:pPr>
        <w:rPr>
          <w:rFonts w:ascii="黑体" w:eastAsia="黑体" w:hAnsi="黑体" w:cs="仿宋"/>
        </w:rPr>
      </w:pPr>
      <w:r w:rsidRPr="000A5CB9">
        <w:rPr>
          <w:rFonts w:ascii="黑体" w:eastAsia="黑体" w:hAnsi="黑体" w:cs="仿宋" w:hint="eastAsia"/>
        </w:rPr>
        <w:t>附件</w:t>
      </w:r>
      <w:r w:rsidR="003B45EC">
        <w:rPr>
          <w:rFonts w:ascii="黑体" w:eastAsia="黑体" w:hAnsi="黑体" w:cs="仿宋" w:hint="eastAsia"/>
        </w:rPr>
        <w:t>2</w:t>
      </w:r>
      <w:bookmarkStart w:id="0" w:name="_GoBack"/>
      <w:bookmarkEnd w:id="0"/>
    </w:p>
    <w:p w:rsidR="00FC4A31" w:rsidRDefault="00FC4A31">
      <w:pPr>
        <w:rPr>
          <w:rFonts w:ascii="黑体" w:eastAsia="黑体" w:hAnsi="Times New Roman"/>
        </w:rPr>
      </w:pPr>
    </w:p>
    <w:p w:rsidR="00FC4A31" w:rsidRDefault="00C76543">
      <w:pPr>
        <w:snapToGrid w:val="0"/>
        <w:jc w:val="center"/>
        <w:rPr>
          <w:rFonts w:ascii="方正小标宋简体" w:eastAsia="方正小标宋简体" w:hAnsi="Times New Roman"/>
          <w:sz w:val="44"/>
          <w:szCs w:val="44"/>
        </w:rPr>
      </w:pPr>
      <w:r>
        <w:rPr>
          <w:rFonts w:ascii="方正小标宋简体" w:eastAsia="方正小标宋简体" w:hAnsi="Times New Roman" w:hint="eastAsia"/>
          <w:sz w:val="44"/>
          <w:szCs w:val="44"/>
        </w:rPr>
        <w:t>河南省特色骨干学科</w:t>
      </w:r>
      <w:r w:rsidR="00B9778D">
        <w:rPr>
          <w:rFonts w:ascii="方正小标宋简体" w:eastAsia="方正小标宋简体" w:hAnsi="Times New Roman" w:hint="eastAsia"/>
          <w:sz w:val="44"/>
          <w:szCs w:val="44"/>
        </w:rPr>
        <w:t>（群）</w:t>
      </w:r>
      <w:r>
        <w:rPr>
          <w:rFonts w:ascii="方正小标宋简体" w:eastAsia="方正小标宋简体" w:hAnsi="Times New Roman" w:hint="eastAsia"/>
          <w:sz w:val="44"/>
          <w:szCs w:val="44"/>
        </w:rPr>
        <w:t>建设项目</w:t>
      </w:r>
      <w:r w:rsidR="00372F53">
        <w:rPr>
          <w:rFonts w:ascii="方正小标宋简体" w:eastAsia="方正小标宋简体" w:hAnsi="Times New Roman" w:hint="eastAsia"/>
          <w:sz w:val="44"/>
          <w:szCs w:val="44"/>
        </w:rPr>
        <w:t>申报</w:t>
      </w:r>
      <w:r>
        <w:rPr>
          <w:rFonts w:ascii="方正小标宋简体" w:eastAsia="方正小标宋简体" w:hAnsi="Times New Roman" w:hint="eastAsia"/>
          <w:sz w:val="44"/>
          <w:szCs w:val="44"/>
        </w:rPr>
        <w:t>汇总表</w:t>
      </w:r>
    </w:p>
    <w:p w:rsidR="00FC4A31" w:rsidRDefault="00FC4A31">
      <w:pPr>
        <w:rPr>
          <w:rFonts w:ascii="Times New Roman" w:eastAsia="黑体" w:hAnsi="Times New Roman"/>
          <w:sz w:val="32"/>
          <w:szCs w:val="32"/>
        </w:rPr>
      </w:pPr>
    </w:p>
    <w:p w:rsidR="00FC4A31" w:rsidRDefault="00C76543">
      <w:pPr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hAnsi="宋体"/>
          <w:sz w:val="24"/>
          <w:szCs w:val="21"/>
        </w:rPr>
        <w:t>高校名称</w:t>
      </w:r>
      <w:r>
        <w:rPr>
          <w:rFonts w:ascii="Times New Roman" w:hAnsi="宋体" w:hint="eastAsia"/>
          <w:sz w:val="24"/>
          <w:szCs w:val="21"/>
        </w:rPr>
        <w:t>（盖章</w:t>
      </w:r>
      <w:r>
        <w:rPr>
          <w:rFonts w:ascii="Times New Roman" w:hAnsi="宋体"/>
          <w:sz w:val="24"/>
          <w:szCs w:val="21"/>
        </w:rPr>
        <w:t>）</w:t>
      </w:r>
      <w:r>
        <w:rPr>
          <w:rFonts w:ascii="Times New Roman" w:hAnsi="宋体" w:hint="eastAsia"/>
          <w:sz w:val="24"/>
          <w:szCs w:val="21"/>
        </w:rPr>
        <w:t>：</w:t>
      </w:r>
      <w:r w:rsidR="00870723">
        <w:rPr>
          <w:rFonts w:ascii="Times New Roman" w:hAnsi="宋体" w:hint="eastAsia"/>
          <w:sz w:val="24"/>
          <w:szCs w:val="21"/>
        </w:rPr>
        <w:t xml:space="preserve">                                                       </w:t>
      </w:r>
      <w:r>
        <w:rPr>
          <w:rFonts w:ascii="Times New Roman" w:hAnsi="宋体" w:hint="eastAsia"/>
          <w:sz w:val="24"/>
          <w:szCs w:val="21"/>
        </w:rPr>
        <w:t>负责人</w:t>
      </w:r>
      <w:r>
        <w:rPr>
          <w:rFonts w:ascii="Times New Roman" w:hAnsi="宋体"/>
          <w:sz w:val="24"/>
          <w:szCs w:val="21"/>
        </w:rPr>
        <w:t>姓名</w:t>
      </w:r>
      <w:r>
        <w:rPr>
          <w:rFonts w:ascii="Times New Roman" w:hAnsi="宋体" w:hint="eastAsia"/>
          <w:sz w:val="24"/>
          <w:szCs w:val="21"/>
        </w:rPr>
        <w:t>及</w:t>
      </w:r>
      <w:r>
        <w:rPr>
          <w:rFonts w:ascii="Times New Roman" w:hAnsi="宋体"/>
          <w:sz w:val="24"/>
          <w:szCs w:val="21"/>
        </w:rPr>
        <w:t>联系方式</w:t>
      </w:r>
      <w:r>
        <w:rPr>
          <w:rFonts w:ascii="Times New Roman" w:hAnsi="宋体" w:hint="eastAsia"/>
          <w:sz w:val="24"/>
          <w:szCs w:val="21"/>
        </w:rPr>
        <w:t>：</w:t>
      </w:r>
    </w:p>
    <w:tbl>
      <w:tblPr>
        <w:tblW w:w="141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8"/>
        <w:gridCol w:w="5164"/>
        <w:gridCol w:w="2693"/>
        <w:gridCol w:w="2693"/>
        <w:gridCol w:w="2693"/>
      </w:tblGrid>
      <w:tr w:rsidR="00B9778D" w:rsidTr="00922FFB">
        <w:trPr>
          <w:trHeight w:val="770"/>
        </w:trPr>
        <w:tc>
          <w:tcPr>
            <w:tcW w:w="89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宋体"/>
                <w:sz w:val="24"/>
                <w:szCs w:val="24"/>
              </w:rPr>
              <w:t>序号</w:t>
            </w:r>
          </w:p>
        </w:tc>
        <w:tc>
          <w:tcPr>
            <w:tcW w:w="5164" w:type="dxa"/>
            <w:tcBorders>
              <w:top w:val="single" w:sz="12" w:space="0" w:color="auto"/>
            </w:tcBorders>
            <w:vAlign w:val="center"/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9778D">
              <w:rPr>
                <w:rFonts w:ascii="Times New Roman" w:hAnsi="宋体" w:hint="eastAsia"/>
                <w:sz w:val="24"/>
                <w:szCs w:val="24"/>
              </w:rPr>
              <w:t>特色骨干学科（群）</w:t>
            </w:r>
            <w:r>
              <w:rPr>
                <w:rFonts w:ascii="Times New Roman" w:hAnsi="宋体" w:hint="eastAsia"/>
                <w:sz w:val="24"/>
                <w:szCs w:val="24"/>
              </w:rPr>
              <w:t>名称及代码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A372ED" w:rsidRDefault="00B9778D" w:rsidP="00A372E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重点服务产业</w:t>
            </w:r>
            <w:r w:rsidR="00922FFB">
              <w:rPr>
                <w:rFonts w:ascii="Times New Roman" w:hAnsi="Times New Roman" w:hint="eastAsia"/>
                <w:sz w:val="24"/>
                <w:szCs w:val="24"/>
              </w:rPr>
              <w:t>（</w:t>
            </w:r>
            <w:r w:rsidR="00480AD3">
              <w:rPr>
                <w:rFonts w:ascii="Times New Roman" w:hAnsi="Times New Roman" w:hint="eastAsia"/>
                <w:sz w:val="24"/>
                <w:szCs w:val="24"/>
              </w:rPr>
              <w:t>或</w:t>
            </w:r>
            <w:r w:rsidR="00922FFB">
              <w:rPr>
                <w:rFonts w:ascii="Times New Roman" w:hAnsi="Times New Roman" w:hint="eastAsia"/>
                <w:sz w:val="24"/>
                <w:szCs w:val="24"/>
              </w:rPr>
              <w:t>行业）</w:t>
            </w:r>
          </w:p>
          <w:p w:rsidR="00B9778D" w:rsidRDefault="00B9778D" w:rsidP="00A372E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（</w:t>
            </w:r>
            <w:r w:rsidR="00A372ED">
              <w:rPr>
                <w:rFonts w:ascii="Times New Roman" w:hAnsi="Times New Roman" w:hint="eastAsia"/>
                <w:sz w:val="24"/>
                <w:szCs w:val="24"/>
              </w:rPr>
              <w:t>不超过</w:t>
            </w:r>
            <w:r w:rsidR="00A372ED">
              <w:rPr>
                <w:rFonts w:ascii="Times New Roman" w:hAnsi="Times New Roman" w:hint="eastAsia"/>
                <w:sz w:val="24"/>
                <w:szCs w:val="24"/>
              </w:rPr>
              <w:t>3</w:t>
            </w:r>
            <w:r w:rsidR="00A372ED">
              <w:rPr>
                <w:rFonts w:ascii="Times New Roman" w:hAnsi="Times New Roman" w:hint="eastAsia"/>
                <w:sz w:val="24"/>
                <w:szCs w:val="24"/>
              </w:rPr>
              <w:t>个</w:t>
            </w:r>
            <w:r>
              <w:rPr>
                <w:rFonts w:ascii="Times New Roman" w:hAnsi="Times New Roman" w:hint="eastAsia"/>
                <w:sz w:val="24"/>
                <w:szCs w:val="24"/>
              </w:rPr>
              <w:t>）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B9778D" w:rsidRDefault="00870723" w:rsidP="00870723">
            <w:pPr>
              <w:snapToGrid w:val="0"/>
              <w:jc w:val="center"/>
              <w:rPr>
                <w:rFonts w:ascii="Times New Roman" w:hAnsi="宋体"/>
                <w:sz w:val="24"/>
                <w:szCs w:val="24"/>
              </w:rPr>
            </w:pPr>
            <w:r>
              <w:rPr>
                <w:rFonts w:ascii="Times New Roman" w:hAnsi="宋体" w:hint="eastAsia"/>
                <w:sz w:val="24"/>
                <w:szCs w:val="24"/>
              </w:rPr>
              <w:t>拟解决的核心关键问题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B9778D" w:rsidRDefault="00B9778D" w:rsidP="00922FFB">
            <w:pPr>
              <w:snapToGrid w:val="0"/>
              <w:jc w:val="center"/>
              <w:rPr>
                <w:rFonts w:ascii="Times New Roman" w:hAnsi="宋体"/>
                <w:sz w:val="24"/>
                <w:szCs w:val="24"/>
              </w:rPr>
            </w:pPr>
            <w:r>
              <w:rPr>
                <w:rFonts w:ascii="Times New Roman" w:hAnsi="宋体" w:hint="eastAsia"/>
                <w:sz w:val="24"/>
                <w:szCs w:val="24"/>
              </w:rPr>
              <w:t>联系人及联系</w:t>
            </w:r>
            <w:r>
              <w:rPr>
                <w:rFonts w:ascii="Times New Roman" w:hAnsi="宋体"/>
                <w:sz w:val="24"/>
                <w:szCs w:val="24"/>
              </w:rPr>
              <w:t>方式</w:t>
            </w:r>
          </w:p>
        </w:tc>
      </w:tr>
      <w:tr w:rsidR="00B9778D" w:rsidTr="00B9778D">
        <w:trPr>
          <w:trHeight w:val="545"/>
        </w:trPr>
        <w:tc>
          <w:tcPr>
            <w:tcW w:w="89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5164" w:type="dxa"/>
            <w:tcBorders>
              <w:top w:val="single" w:sz="12" w:space="0" w:color="auto"/>
            </w:tcBorders>
            <w:vAlign w:val="center"/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9778D" w:rsidTr="00B9778D">
        <w:trPr>
          <w:trHeight w:val="446"/>
        </w:trPr>
        <w:tc>
          <w:tcPr>
            <w:tcW w:w="898" w:type="dxa"/>
            <w:tcBorders>
              <w:left w:val="single" w:sz="12" w:space="0" w:color="auto"/>
            </w:tcBorders>
            <w:vAlign w:val="center"/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5164" w:type="dxa"/>
            <w:vAlign w:val="center"/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left w:val="single" w:sz="4" w:space="0" w:color="auto"/>
              <w:right w:val="single" w:sz="12" w:space="0" w:color="auto"/>
            </w:tcBorders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left w:val="single" w:sz="4" w:space="0" w:color="auto"/>
              <w:right w:val="single" w:sz="12" w:space="0" w:color="auto"/>
            </w:tcBorders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9778D" w:rsidTr="00B9778D">
        <w:trPr>
          <w:trHeight w:val="446"/>
        </w:trPr>
        <w:tc>
          <w:tcPr>
            <w:tcW w:w="898" w:type="dxa"/>
            <w:tcBorders>
              <w:left w:val="single" w:sz="12" w:space="0" w:color="auto"/>
            </w:tcBorders>
            <w:vAlign w:val="center"/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5164" w:type="dxa"/>
            <w:vAlign w:val="center"/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left w:val="single" w:sz="4" w:space="0" w:color="auto"/>
              <w:right w:val="single" w:sz="12" w:space="0" w:color="auto"/>
            </w:tcBorders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left w:val="single" w:sz="4" w:space="0" w:color="auto"/>
              <w:right w:val="single" w:sz="12" w:space="0" w:color="auto"/>
            </w:tcBorders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9778D" w:rsidTr="00B9778D">
        <w:trPr>
          <w:trHeight w:val="446"/>
        </w:trPr>
        <w:tc>
          <w:tcPr>
            <w:tcW w:w="898" w:type="dxa"/>
            <w:tcBorders>
              <w:left w:val="single" w:sz="12" w:space="0" w:color="auto"/>
            </w:tcBorders>
            <w:vAlign w:val="center"/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…</w:t>
            </w:r>
          </w:p>
        </w:tc>
        <w:tc>
          <w:tcPr>
            <w:tcW w:w="5164" w:type="dxa"/>
            <w:vAlign w:val="center"/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left w:val="single" w:sz="4" w:space="0" w:color="auto"/>
              <w:right w:val="single" w:sz="12" w:space="0" w:color="auto"/>
            </w:tcBorders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left w:val="single" w:sz="4" w:space="0" w:color="auto"/>
              <w:right w:val="single" w:sz="12" w:space="0" w:color="auto"/>
            </w:tcBorders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9778D" w:rsidTr="00B9778D">
        <w:trPr>
          <w:trHeight w:val="446"/>
        </w:trPr>
        <w:tc>
          <w:tcPr>
            <w:tcW w:w="898" w:type="dxa"/>
            <w:tcBorders>
              <w:left w:val="single" w:sz="12" w:space="0" w:color="auto"/>
            </w:tcBorders>
            <w:vAlign w:val="center"/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64" w:type="dxa"/>
            <w:vAlign w:val="center"/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left w:val="single" w:sz="4" w:space="0" w:color="auto"/>
              <w:right w:val="single" w:sz="12" w:space="0" w:color="auto"/>
            </w:tcBorders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left w:val="single" w:sz="4" w:space="0" w:color="auto"/>
              <w:right w:val="single" w:sz="12" w:space="0" w:color="auto"/>
            </w:tcBorders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9778D" w:rsidTr="00B9778D">
        <w:trPr>
          <w:trHeight w:val="446"/>
        </w:trPr>
        <w:tc>
          <w:tcPr>
            <w:tcW w:w="898" w:type="dxa"/>
            <w:tcBorders>
              <w:left w:val="single" w:sz="12" w:space="0" w:color="auto"/>
            </w:tcBorders>
            <w:vAlign w:val="center"/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64" w:type="dxa"/>
            <w:vAlign w:val="center"/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left w:val="single" w:sz="4" w:space="0" w:color="auto"/>
              <w:right w:val="single" w:sz="12" w:space="0" w:color="auto"/>
            </w:tcBorders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left w:val="single" w:sz="4" w:space="0" w:color="auto"/>
              <w:right w:val="single" w:sz="12" w:space="0" w:color="auto"/>
            </w:tcBorders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9778D" w:rsidTr="00B9778D">
        <w:trPr>
          <w:trHeight w:val="595"/>
        </w:trPr>
        <w:tc>
          <w:tcPr>
            <w:tcW w:w="89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64" w:type="dxa"/>
            <w:tcBorders>
              <w:bottom w:val="single" w:sz="12" w:space="0" w:color="auto"/>
            </w:tcBorders>
            <w:vAlign w:val="center"/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9778D" w:rsidRDefault="00B9778D">
            <w:pPr>
              <w:snapToGrid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FC4A31" w:rsidRDefault="00870723">
      <w:pPr>
        <w:snapToGrid w:val="0"/>
      </w:pPr>
      <w:r>
        <w:rPr>
          <w:rFonts w:hint="eastAsia"/>
        </w:rPr>
        <w:t>注：</w:t>
      </w:r>
      <w:r>
        <w:rPr>
          <w:rFonts w:ascii="Times New Roman" w:hAnsi="宋体" w:hint="eastAsia"/>
          <w:sz w:val="24"/>
          <w:szCs w:val="24"/>
        </w:rPr>
        <w:t>拟解决的核心关键问题</w:t>
      </w:r>
      <w:r w:rsidR="00B66703">
        <w:rPr>
          <w:rFonts w:ascii="Times New Roman" w:hAnsi="宋体" w:hint="eastAsia"/>
          <w:sz w:val="24"/>
          <w:szCs w:val="24"/>
        </w:rPr>
        <w:t>指，</w:t>
      </w:r>
      <w:r>
        <w:rPr>
          <w:rFonts w:ascii="Times New Roman" w:hAnsi="宋体" w:hint="eastAsia"/>
          <w:sz w:val="24"/>
          <w:szCs w:val="24"/>
        </w:rPr>
        <w:t>拟重点解决的</w:t>
      </w:r>
      <w:r w:rsidR="00B66703" w:rsidRPr="00B66703">
        <w:rPr>
          <w:rFonts w:ascii="Times New Roman" w:hAnsi="宋体" w:hint="eastAsia"/>
          <w:sz w:val="24"/>
          <w:szCs w:val="24"/>
        </w:rPr>
        <w:t>行业产业和经济社会发展急需关键问题</w:t>
      </w:r>
      <w:r w:rsidR="00AB663A">
        <w:rPr>
          <w:rFonts w:ascii="Times New Roman" w:hAnsi="宋体" w:hint="eastAsia"/>
          <w:sz w:val="24"/>
          <w:szCs w:val="24"/>
        </w:rPr>
        <w:t>以及</w:t>
      </w:r>
      <w:r>
        <w:rPr>
          <w:rFonts w:ascii="Times New Roman" w:hAnsi="宋体" w:hint="eastAsia"/>
          <w:sz w:val="24"/>
          <w:szCs w:val="24"/>
        </w:rPr>
        <w:t>可能取得的</w:t>
      </w:r>
      <w:r w:rsidR="00F3119D">
        <w:rPr>
          <w:rFonts w:ascii="Times New Roman" w:hAnsi="宋体" w:hint="eastAsia"/>
          <w:sz w:val="24"/>
          <w:szCs w:val="24"/>
        </w:rPr>
        <w:t>重大</w:t>
      </w:r>
      <w:r>
        <w:rPr>
          <w:rFonts w:ascii="Times New Roman" w:hAnsi="宋体" w:hint="eastAsia"/>
          <w:sz w:val="24"/>
          <w:szCs w:val="24"/>
        </w:rPr>
        <w:t>研究突破</w:t>
      </w:r>
      <w:r w:rsidR="00AB663A">
        <w:rPr>
          <w:rFonts w:ascii="Times New Roman" w:hAnsi="宋体" w:hint="eastAsia"/>
          <w:sz w:val="24"/>
          <w:szCs w:val="24"/>
        </w:rPr>
        <w:t>等。</w:t>
      </w:r>
    </w:p>
    <w:sectPr w:rsidR="00FC4A31" w:rsidSect="006466B5">
      <w:footerReference w:type="default" r:id="rId7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2E06" w:rsidRDefault="005A2E06">
      <w:r>
        <w:separator/>
      </w:r>
    </w:p>
  </w:endnote>
  <w:endnote w:type="continuationSeparator" w:id="1">
    <w:p w:rsidR="005A2E06" w:rsidRDefault="005A2E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Arial Unicode MS"/>
    <w:charset w:val="86"/>
    <w:family w:val="modern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4A31" w:rsidRDefault="00C76543">
    <w:pPr>
      <w:pStyle w:val="a3"/>
      <w:framePr w:wrap="around" w:vAnchor="text" w:hAnchor="margin" w:xAlign="outside" w:y="1"/>
      <w:rPr>
        <w:rStyle w:val="a4"/>
        <w:rFonts w:ascii="仿宋_GB2312"/>
        <w:sz w:val="30"/>
        <w:szCs w:val="30"/>
      </w:rPr>
    </w:pPr>
    <w:r>
      <w:rPr>
        <w:rStyle w:val="a4"/>
        <w:rFonts w:ascii="仿宋_GB2312" w:hint="eastAsia"/>
        <w:sz w:val="30"/>
        <w:szCs w:val="30"/>
      </w:rPr>
      <w:t xml:space="preserve">— </w:t>
    </w:r>
    <w:r w:rsidR="002F73B5">
      <w:rPr>
        <w:rStyle w:val="a4"/>
        <w:rFonts w:ascii="仿宋_GB2312" w:hint="eastAsia"/>
        <w:sz w:val="30"/>
        <w:szCs w:val="30"/>
      </w:rPr>
      <w:fldChar w:fldCharType="begin"/>
    </w:r>
    <w:r>
      <w:rPr>
        <w:rStyle w:val="a4"/>
        <w:rFonts w:ascii="仿宋_GB2312" w:hint="eastAsia"/>
        <w:sz w:val="30"/>
        <w:szCs w:val="30"/>
      </w:rPr>
      <w:instrText xml:space="preserve"> PAGE </w:instrText>
    </w:r>
    <w:r w:rsidR="002F73B5">
      <w:rPr>
        <w:rStyle w:val="a4"/>
        <w:rFonts w:ascii="仿宋_GB2312" w:hint="eastAsia"/>
        <w:sz w:val="30"/>
        <w:szCs w:val="30"/>
      </w:rPr>
      <w:fldChar w:fldCharType="separate"/>
    </w:r>
    <w:r w:rsidR="00B66703">
      <w:rPr>
        <w:rStyle w:val="a4"/>
        <w:rFonts w:ascii="仿宋_GB2312"/>
        <w:noProof/>
        <w:sz w:val="30"/>
        <w:szCs w:val="30"/>
      </w:rPr>
      <w:t>1</w:t>
    </w:r>
    <w:r w:rsidR="002F73B5">
      <w:rPr>
        <w:rStyle w:val="a4"/>
        <w:rFonts w:ascii="仿宋_GB2312" w:hint="eastAsia"/>
        <w:sz w:val="30"/>
        <w:szCs w:val="30"/>
      </w:rPr>
      <w:fldChar w:fldCharType="end"/>
    </w:r>
    <w:r>
      <w:rPr>
        <w:rStyle w:val="a4"/>
        <w:rFonts w:ascii="仿宋_GB2312" w:hint="eastAsia"/>
        <w:sz w:val="30"/>
        <w:szCs w:val="30"/>
      </w:rPr>
      <w:t xml:space="preserve"> —</w:t>
    </w:r>
  </w:p>
  <w:p w:rsidR="00FC4A31" w:rsidRDefault="00FC4A31">
    <w:pPr>
      <w:pStyle w:val="a3"/>
      <w:ind w:right="360" w:firstLine="360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2E06" w:rsidRDefault="005A2E06">
      <w:r>
        <w:separator/>
      </w:r>
    </w:p>
  </w:footnote>
  <w:footnote w:type="continuationSeparator" w:id="1">
    <w:p w:rsidR="005A2E06" w:rsidRDefault="005A2E0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2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453C256F"/>
    <w:rsid w:val="00040F22"/>
    <w:rsid w:val="000A5CB9"/>
    <w:rsid w:val="001355E2"/>
    <w:rsid w:val="0020542C"/>
    <w:rsid w:val="00225EA1"/>
    <w:rsid w:val="002F73B5"/>
    <w:rsid w:val="00372F53"/>
    <w:rsid w:val="003B45EC"/>
    <w:rsid w:val="00480AD3"/>
    <w:rsid w:val="005A2E06"/>
    <w:rsid w:val="006466B5"/>
    <w:rsid w:val="0065620F"/>
    <w:rsid w:val="00854565"/>
    <w:rsid w:val="00870723"/>
    <w:rsid w:val="009170C3"/>
    <w:rsid w:val="00922FFB"/>
    <w:rsid w:val="00946A1D"/>
    <w:rsid w:val="00A372ED"/>
    <w:rsid w:val="00AB663A"/>
    <w:rsid w:val="00B66703"/>
    <w:rsid w:val="00B9778D"/>
    <w:rsid w:val="00C64D4D"/>
    <w:rsid w:val="00C76543"/>
    <w:rsid w:val="00CA0B70"/>
    <w:rsid w:val="00CC527E"/>
    <w:rsid w:val="00F3119D"/>
    <w:rsid w:val="00F608CF"/>
    <w:rsid w:val="00FC40B5"/>
    <w:rsid w:val="00FC4A31"/>
    <w:rsid w:val="16FE7B4F"/>
    <w:rsid w:val="21DA1AFF"/>
    <w:rsid w:val="453C256F"/>
    <w:rsid w:val="4E5F1971"/>
    <w:rsid w:val="5253261E"/>
    <w:rsid w:val="60C664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466B5"/>
    <w:pPr>
      <w:widowControl w:val="0"/>
      <w:jc w:val="both"/>
    </w:pPr>
    <w:rPr>
      <w:rFonts w:ascii="Calibri" w:eastAsia="仿宋_GB2312" w:hAnsi="Calibri" w:cs="黑体"/>
      <w:kern w:val="2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6466B5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cs="Times New Roman"/>
      <w:kern w:val="0"/>
      <w:sz w:val="18"/>
      <w:szCs w:val="18"/>
    </w:rPr>
  </w:style>
  <w:style w:type="character" w:styleId="a4">
    <w:name w:val="page number"/>
    <w:basedOn w:val="a0"/>
    <w:qFormat/>
    <w:rsid w:val="006466B5"/>
  </w:style>
  <w:style w:type="paragraph" w:customStyle="1" w:styleId="a5">
    <w:name w:val="标准"/>
    <w:basedOn w:val="a"/>
    <w:qFormat/>
    <w:rsid w:val="006466B5"/>
    <w:pPr>
      <w:widowControl/>
      <w:adjustRightInd w:val="0"/>
      <w:spacing w:before="120" w:after="120" w:line="312" w:lineRule="atLeast"/>
      <w:jc w:val="left"/>
    </w:pPr>
    <w:rPr>
      <w:rFonts w:ascii="宋体" w:eastAsia="宋体" w:hAnsi="Times New Roman" w:cs="Times New Roman"/>
      <w:kern w:val="0"/>
      <w:sz w:val="22"/>
      <w:szCs w:val="20"/>
    </w:rPr>
  </w:style>
  <w:style w:type="paragraph" w:styleId="a6">
    <w:name w:val="header"/>
    <w:basedOn w:val="a"/>
    <w:link w:val="Char"/>
    <w:rsid w:val="00372F5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rsid w:val="00372F53"/>
    <w:rPr>
      <w:rFonts w:ascii="Calibri" w:eastAsia="仿宋_GB2312" w:hAnsi="Calibri" w:cs="黑体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eastAsia="仿宋_GB2312" w:hAnsi="Calibri" w:cs="黑体"/>
      <w:kern w:val="2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cs="Times New Roman"/>
      <w:kern w:val="0"/>
      <w:sz w:val="18"/>
      <w:szCs w:val="18"/>
    </w:rPr>
  </w:style>
  <w:style w:type="character" w:styleId="a4">
    <w:name w:val="page number"/>
    <w:basedOn w:val="a0"/>
    <w:qFormat/>
  </w:style>
  <w:style w:type="paragraph" w:customStyle="1" w:styleId="a5">
    <w:name w:val="标准"/>
    <w:basedOn w:val="a"/>
    <w:qFormat/>
    <w:pPr>
      <w:widowControl/>
      <w:adjustRightInd w:val="0"/>
      <w:spacing w:before="120" w:after="120" w:line="312" w:lineRule="atLeast"/>
      <w:jc w:val="left"/>
    </w:pPr>
    <w:rPr>
      <w:rFonts w:ascii="宋体" w:eastAsia="宋体" w:hAnsi="Times New Roman" w:cs="Times New Roman"/>
      <w:kern w:val="0"/>
      <w:sz w:val="22"/>
      <w:szCs w:val="20"/>
    </w:rPr>
  </w:style>
  <w:style w:type="paragraph" w:styleId="a6">
    <w:name w:val="header"/>
    <w:basedOn w:val="a"/>
    <w:link w:val="Char"/>
    <w:rsid w:val="00372F5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rsid w:val="00372F53"/>
    <w:rPr>
      <w:rFonts w:ascii="Calibri" w:eastAsia="仿宋_GB2312" w:hAnsi="Calibri" w:cs="黑体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39</Words>
  <Characters>223</Characters>
  <Application>Microsoft Office Word</Application>
  <DocSecurity>0</DocSecurity>
  <Lines>1</Lines>
  <Paragraphs>1</Paragraphs>
  <ScaleCrop>false</ScaleCrop>
  <Company/>
  <LinksUpToDate>false</LinksUpToDate>
  <CharactersWithSpaces>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白威涛</cp:lastModifiedBy>
  <cp:revision>21</cp:revision>
  <cp:lastPrinted>2020-01-21T10:16:00Z</cp:lastPrinted>
  <dcterms:created xsi:type="dcterms:W3CDTF">2015-11-04T03:09:00Z</dcterms:created>
  <dcterms:modified xsi:type="dcterms:W3CDTF">2020-02-02T03:52:00Z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